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5382" w:type="pct"/>
        <w:tblInd w:w="-714" w:type="dxa"/>
        <w:tblLayout w:type="fixed"/>
        <w:tblLook w:val="04A0" w:firstRow="1" w:lastRow="0" w:firstColumn="1" w:lastColumn="0" w:noHBand="0" w:noVBand="1"/>
      </w:tblPr>
      <w:tblGrid>
        <w:gridCol w:w="3353"/>
        <w:gridCol w:w="3354"/>
        <w:gridCol w:w="3352"/>
      </w:tblGrid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Программ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а</w:t>
            </w:r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школьного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оздоровительного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лагеря</w:t>
            </w:r>
            <w:proofErr w:type="spellEnd"/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5542208D" wp14:editId="64E7AD0B">
                  <wp:extent cx="647700" cy="646026"/>
                  <wp:effectExtent l="0" t="0" r="0" b="190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362" cy="655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BA0D78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https://docs.google.com/document/d/1PodboUzG0fvYfw3TunM_HGok8rnRH-YL/edit?usp=drive_link&amp;ouid=118160801520124899613&amp;rtpof=true&amp;sd=true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Час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т</w:t>
            </w:r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ихого</w:t>
            </w:r>
            <w:proofErr w:type="spellEnd"/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чтения</w:t>
            </w:r>
            <w:proofErr w:type="spellEnd"/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«7 </w:t>
            </w:r>
            <w:proofErr w:type="spellStart"/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чудес</w:t>
            </w:r>
            <w:proofErr w:type="spellEnd"/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Беларуси</w:t>
            </w:r>
            <w:proofErr w:type="spellEnd"/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26E66773" wp14:editId="701B6231">
                  <wp:extent cx="619125" cy="615291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31" cy="620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BA0D78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https://youtu.be/z0v3PNeXuak?feature=shared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Час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тихого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чтения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Рассказы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 </w:t>
            </w:r>
            <w:r w:rsidR="00FF40A7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Великой Отечес</w:t>
            </w:r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т</w:t>
            </w:r>
            <w:r w:rsidR="00FF40A7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в</w:t>
            </w:r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 xml:space="preserve">енной войне для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дет</w:t>
            </w:r>
            <w:proofErr w:type="spellEnd"/>
            <w:r w:rsidR="00BA0D78" w:rsidRPr="00356148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ей</w:t>
            </w:r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356148">
              <w:rPr>
                <w:rFonts w:ascii="Times New Roman" w:eastAsia="Times New Roman" w:hAnsi="Times New Roman" w:cs="Times New Roman"/>
                <w:snapToGrid w:val="0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  <w:t xml:space="preserve"> </w:t>
            </w:r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6592F393" wp14:editId="51973F52">
                  <wp:extent cx="600075" cy="596359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913" cy="6081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BA0D78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https://youtu.be/fXrp9RbqO_4?feature=shared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Виртуальная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экскурсия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Гомельскому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дворцово-парковому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ансамблю.</w:t>
            </w:r>
          </w:p>
        </w:tc>
        <w:tc>
          <w:tcPr>
            <w:tcW w:w="1667" w:type="pct"/>
          </w:tcPr>
          <w:p w:rsidR="00C2248F" w:rsidRPr="00356148" w:rsidRDefault="00BA0D78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6CBC1401" wp14:editId="06586194">
                  <wp:extent cx="733425" cy="733425"/>
                  <wp:effectExtent l="0" t="0" r="9525" b="9525"/>
                  <wp:docPr id="11772211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4747" cy="734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BA0D78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https://drive.google.com/file/d/1D_N4Z2WADX9SmtVeQyo0k-zj7PBisMNO/view?usp=drivesdk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Киномарафон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: «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Смотри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помни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»: «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Солдатская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сказка», «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Василёк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».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107BF344" wp14:editId="7E3038F6">
                  <wp:extent cx="790575" cy="790575"/>
                  <wp:effectExtent l="0" t="0" r="9525" b="9525"/>
                  <wp:docPr id="1334801565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1393" cy="791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2C7BEA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https://drive.google.com/file/d/1KqLCMs_eNfns5iC0Bcpq8wVFBsyEjk4s/view?usp=drivesdk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Сундучок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знаний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Беларуси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Обелиски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великого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подвига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».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1B063D97" wp14:editId="59758606">
                  <wp:extent cx="828675" cy="82646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282" cy="83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2C7BEA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http://obeliski.by/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На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зарядку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становись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!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0CA3688D" wp14:editId="73EEB0ED">
                  <wp:extent cx="733425" cy="733425"/>
                  <wp:effectExtent l="0" t="0" r="9525" b="9525"/>
                  <wp:docPr id="241163171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4281" cy="734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2C7BEA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https://drive.google.com/file/d/1HOBedYvqGhHpnU4TQtgv6sI_VAdYuxTE/view?usp=drivesdk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Минутка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здоровья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Правила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безопасности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воде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7" w:type="pct"/>
          </w:tcPr>
          <w:p w:rsidR="00C2248F" w:rsidRPr="00356148" w:rsidRDefault="002C7BEA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>
                  <wp:extent cx="923925" cy="942975"/>
                  <wp:effectExtent l="0" t="0" r="9525" b="9525"/>
                  <wp:docPr id="20" name="Рисунок 20" descr="http://qrcoder.ru/code/?https%3A%2F%2Fwww.youtube.com%2Fwatch%3Fv%3D_rgSfVBsZOs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qrcoder.ru/code/?https%3A%2F%2Fwww.youtube.com%2Fwatch%3Fv%3D_rgSfVBsZOs&amp;4&amp;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40" t="6140" r="8772" b="7019"/>
                          <a:stretch/>
                        </pic:blipFill>
                        <pic:spPr bwMode="auto">
                          <a:xfrm>
                            <a:off x="0" y="0"/>
                            <a:ext cx="92392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2C7BEA" w:rsidP="00FF40A7">
            <w:pPr>
              <w:spacing w:line="36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be-BY"/>
              </w:rPr>
              <w:t>https://www.youtube.com/watch?v=_rgSfVBsZOs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Информационная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минутка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Береги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свою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жизнь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7" w:type="pct"/>
          </w:tcPr>
          <w:p w:rsidR="00C2248F" w:rsidRPr="00356148" w:rsidRDefault="00B13112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>
                  <wp:extent cx="819150" cy="809569"/>
                  <wp:effectExtent l="0" t="0" r="0" b="0"/>
                  <wp:docPr id="21" name="Рисунок 21" descr="http://qrcoder.ru/code/?https%3A%2F%2Fwww.youtube.com%2Fwatch%3Fv%3DLLxuHDik6GU%26list%3DPL6UfMc07JDjYGdh8ltwb_Is6BkMsKXyFd%26index%3D8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qrcoder.ru/code/?https%3A%2F%2Fwww.youtube.com%2Fwatch%3Fv%3DLLxuHDik6GU%26list%3DPL6UfMc07JDjYGdh8ltwb_Is6BkMsKXyFd%26index%3D8&amp;4&amp;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23" t="6632" r="6632" b="7143"/>
                          <a:stretch/>
                        </pic:blipFill>
                        <pic:spPr bwMode="auto">
                          <a:xfrm>
                            <a:off x="0" y="0"/>
                            <a:ext cx="822114" cy="812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B13112" w:rsidP="00FF40A7">
            <w:pPr>
              <w:spacing w:line="36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be-BY"/>
              </w:rPr>
              <w:t>https://www.youtube.com/watch?v=LLxuHDik6GU&amp;list=PL6UfMc07JDjYGdh8ltwb_Is6BkMsKXyFd&amp;index=8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Игротерапия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Безопасная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>дорога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» </w:t>
            </w:r>
            <w:r w:rsidRPr="00356148">
              <w:rPr>
                <w:rFonts w:ascii="Times New Roman" w:eastAsia="Times New Roman" w:hAnsi="Times New Roman" w:cs="Times New Roman"/>
                <w:snapToGrid w:val="0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  <w:t xml:space="preserve"> 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anchor distT="0" distB="0" distL="114300" distR="114300" simplePos="0" relativeHeight="251723776" behindDoc="0" locked="0" layoutInCell="1" allowOverlap="1" wp14:anchorId="3CDB0B76" wp14:editId="3A536F6E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175260</wp:posOffset>
                  </wp:positionV>
                  <wp:extent cx="781050" cy="781050"/>
                  <wp:effectExtent l="0" t="0" r="0" b="0"/>
                  <wp:wrapSquare wrapText="bothSides"/>
                  <wp:docPr id="79" name="Рисунок 79" descr="d:\WinUsers\User\Desktop\Безопасность на дорогах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WinUsers\User\Desktop\Безопасность на дорогах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</w:tcPr>
          <w:p w:rsidR="00C2248F" w:rsidRPr="00356148" w:rsidRDefault="00B13112" w:rsidP="00FF40A7">
            <w:pPr>
              <w:spacing w:line="36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be-BY"/>
              </w:rPr>
              <w:t>https://www.youtube.com/watch?v=2HaLDPQs0iU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pStyle w:val="a4"/>
              <w:shd w:val="clear" w:color="auto" w:fill="FFFFFF"/>
              <w:spacing w:after="0" w:line="360" w:lineRule="auto"/>
              <w:ind w:left="29"/>
              <w:rPr>
                <w:rFonts w:ascii="Times New Roman" w:eastAsia="Times New Roman" w:hAnsi="Times New Roman"/>
                <w:caps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</w:pPr>
            <w:r w:rsidRPr="00356148">
              <w:rPr>
                <w:rFonts w:ascii="Times New Roman" w:eastAsia="Times New Roman" w:hAnsi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>Видео «Детям о Великой Отечественной войне</w:t>
            </w:r>
            <w:r w:rsidRPr="00356148">
              <w:rPr>
                <w:rFonts w:ascii="Times New Roman" w:eastAsia="Times New Roman" w:hAnsi="Times New Roman"/>
                <w:caps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 xml:space="preserve">» </w:t>
            </w:r>
          </w:p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eastAsia="Times New Roman" w:hAnsi="Times New Roman" w:cs="Times New Roman"/>
                <w:caps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2DE6A654" wp14:editId="0487B66B">
                  <wp:extent cx="990600" cy="99060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842160" w:rsidP="00FF40A7">
            <w:pPr>
              <w:spacing w:line="360" w:lineRule="auto"/>
              <w:rPr>
                <w:rFonts w:ascii="Times New Roman" w:eastAsia="Times New Roman" w:hAnsi="Times New Roman" w:cs="Times New Roman"/>
                <w:caps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eastAsia="Times New Roman" w:hAnsi="Times New Roman" w:cs="Times New Roman"/>
                <w:caps/>
                <w:noProof/>
                <w:sz w:val="28"/>
                <w:szCs w:val="28"/>
                <w:lang w:eastAsia="be-BY"/>
              </w:rPr>
              <w:t>https://dzen.ru/video/watch/626fe46f87eb377945ddeedc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 xml:space="preserve">Сайт </w:t>
            </w:r>
            <w:r w:rsidRPr="00356148">
              <w:rPr>
                <w:rFonts w:ascii="Times New Roman" w:eastAsia="Times New Roman" w:hAnsi="Times New Roman" w:cs="Times New Roman"/>
                <w:caps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>«</w:t>
            </w:r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 xml:space="preserve">Беларусь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>помнит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caps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>»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anchor distT="0" distB="0" distL="114300" distR="114300" simplePos="0" relativeHeight="251724800" behindDoc="1" locked="0" layoutInCell="1" allowOverlap="1" wp14:anchorId="78118CB7" wp14:editId="54504529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180340</wp:posOffset>
                  </wp:positionV>
                  <wp:extent cx="895350" cy="895350"/>
                  <wp:effectExtent l="0" t="0" r="0" b="0"/>
                  <wp:wrapThrough wrapText="bothSides">
                    <wp:wrapPolygon edited="0">
                      <wp:start x="0" y="0"/>
                      <wp:lineTo x="0" y="21140"/>
                      <wp:lineTo x="21140" y="21140"/>
                      <wp:lineTo x="21140" y="0"/>
                      <wp:lineTo x="0" y="0"/>
                    </wp:wrapPolygon>
                  </wp:wrapThrough>
                  <wp:docPr id="67" name="Рисунок 67" descr="Описание: d:\WinUsers\User\Desktop\Беларусь помнит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0" descr="Описание: d:\WinUsers\User\Desktop\Беларусь помнит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95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</w:tcPr>
          <w:p w:rsidR="00C2248F" w:rsidRPr="00356148" w:rsidRDefault="00842160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https://xn--80abmnnhhgijlrg1k.xn--90ais/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pStyle w:val="a4"/>
              <w:spacing w:after="0" w:line="360" w:lineRule="auto"/>
              <w:ind w:left="29"/>
              <w:rPr>
                <w:rFonts w:ascii="Times New Roman" w:hAnsi="Times New Roman"/>
                <w:sz w:val="28"/>
                <w:szCs w:val="28"/>
              </w:rPr>
            </w:pPr>
            <w:r w:rsidRPr="00356148">
              <w:rPr>
                <w:rFonts w:ascii="Times New Roman" w:hAnsi="Times New Roman"/>
                <w:spacing w:val="-1"/>
                <w:sz w:val="28"/>
                <w:szCs w:val="28"/>
                <w:shd w:val="clear" w:color="auto" w:fill="FFFFFF"/>
              </w:rPr>
              <w:t xml:space="preserve">Достижения Беларуси. Национальная академия наук 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drawing>
                <wp:inline distT="0" distB="0" distL="0" distR="0" wp14:anchorId="267A1954" wp14:editId="352A606A">
                  <wp:extent cx="904875" cy="904875"/>
                  <wp:effectExtent l="0" t="0" r="9525" b="9525"/>
                  <wp:docPr id="75" name="Рисунок 75" descr="d:\WinUsers\User\Desktop\наука и техника Беларуси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WinUsers\User\Desktop\наука и техника Беларуси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842160" w:rsidP="00FF40A7">
            <w:pPr>
              <w:spacing w:line="360" w:lineRule="auto"/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t>https://youtu.be/oGGr9wQP4o0?feature=shared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pStyle w:val="a4"/>
              <w:spacing w:after="0" w:line="360" w:lineRule="auto"/>
              <w:ind w:left="29"/>
              <w:rPr>
                <w:rFonts w:ascii="Times New Roman" w:hAnsi="Times New Roman"/>
                <w:sz w:val="28"/>
                <w:szCs w:val="28"/>
              </w:rPr>
            </w:pPr>
            <w:r w:rsidRPr="00356148">
              <w:rPr>
                <w:rFonts w:ascii="Times New Roman" w:hAnsi="Times New Roman"/>
                <w:spacing w:val="-1"/>
                <w:sz w:val="28"/>
                <w:szCs w:val="28"/>
                <w:shd w:val="clear" w:color="auto" w:fill="FFFFFF"/>
              </w:rPr>
              <w:t>Белорусская наука: в ногу со временем</w:t>
            </w:r>
          </w:p>
        </w:tc>
        <w:tc>
          <w:tcPr>
            <w:tcW w:w="1667" w:type="pct"/>
          </w:tcPr>
          <w:p w:rsidR="00C2248F" w:rsidRPr="00356148" w:rsidRDefault="00842160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drawing>
                <wp:anchor distT="0" distB="0" distL="114300" distR="114300" simplePos="0" relativeHeight="251725824" behindDoc="0" locked="0" layoutInCell="1" allowOverlap="1" wp14:anchorId="6C3B7A69" wp14:editId="40D40A14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45085</wp:posOffset>
                  </wp:positionV>
                  <wp:extent cx="676275" cy="676275"/>
                  <wp:effectExtent l="0" t="0" r="9525" b="9525"/>
                  <wp:wrapSquare wrapText="bothSides"/>
                  <wp:docPr id="78" name="Рисунок 78" descr="d:\WinUsers\User\Desktop\наука и техника Беларуси 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WinUsers\User\Desktop\наука и техника Беларуси 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</w:tcPr>
          <w:p w:rsidR="00C2248F" w:rsidRPr="00356148" w:rsidRDefault="00842160" w:rsidP="00FF40A7">
            <w:pPr>
              <w:spacing w:line="360" w:lineRule="auto"/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t>https://gorbibl.gomel.by/index.php?newsid=4952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Видео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«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Белорусский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национальный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костюм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» 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be-BY"/>
              </w:rPr>
              <w:drawing>
                <wp:anchor distT="0" distB="0" distL="114300" distR="114300" simplePos="0" relativeHeight="251726848" behindDoc="1" locked="0" layoutInCell="1" allowOverlap="1" wp14:anchorId="48D34606" wp14:editId="6C321D15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178435</wp:posOffset>
                  </wp:positionV>
                  <wp:extent cx="742950" cy="742950"/>
                  <wp:effectExtent l="0" t="0" r="0" b="0"/>
                  <wp:wrapSquare wrapText="bothSides"/>
                  <wp:docPr id="72" name="Рисунок 72" descr="d:\WinUsers\User\Desktop\народный белорусский костюм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WinUsers\User\Desktop\народный белорусский костюм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</w:tcPr>
          <w:p w:rsidR="00C2248F" w:rsidRPr="00356148" w:rsidRDefault="00842160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be-BY"/>
              </w:rPr>
              <w:t>https://youtu.be/YSx60PMv7Tg?feature=shared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Особенности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белорусского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костюма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be-BY"/>
              </w:rPr>
              <w:drawing>
                <wp:anchor distT="0" distB="0" distL="114300" distR="114300" simplePos="0" relativeHeight="251727872" behindDoc="1" locked="0" layoutInCell="1" allowOverlap="1" wp14:anchorId="5992A4B7" wp14:editId="69C5E482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172085</wp:posOffset>
                  </wp:positionV>
                  <wp:extent cx="714375" cy="714375"/>
                  <wp:effectExtent l="0" t="0" r="9525" b="9525"/>
                  <wp:wrapSquare wrapText="bothSides"/>
                  <wp:docPr id="70" name="Рисунок 70" descr="d:\WinUsers\User\Desktop\особенности белорусского костюм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WinUsers\User\Desktop\особенности белорусского костюма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</w:tcPr>
          <w:p w:rsidR="00C2248F" w:rsidRPr="00356148" w:rsidRDefault="00842160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be-BY"/>
              </w:rPr>
              <w:t>https://gymnasium.pruzhany.by/osobennosti-belorusskogo-kostjuma/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Традиции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и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праздники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Беларуси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drawing>
                <wp:anchor distT="0" distB="0" distL="114300" distR="114300" simplePos="0" relativeHeight="251728896" behindDoc="1" locked="0" layoutInCell="1" allowOverlap="1" wp14:anchorId="67DC3BDF" wp14:editId="06F1C264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179070</wp:posOffset>
                  </wp:positionV>
                  <wp:extent cx="752475" cy="752475"/>
                  <wp:effectExtent l="0" t="0" r="9525" b="9525"/>
                  <wp:wrapThrough wrapText="bothSides">
                    <wp:wrapPolygon edited="0">
                      <wp:start x="0" y="0"/>
                      <wp:lineTo x="0" y="21327"/>
                      <wp:lineTo x="21327" y="21327"/>
                      <wp:lineTo x="21327" y="0"/>
                      <wp:lineTo x="0" y="0"/>
                    </wp:wrapPolygon>
                  </wp:wrapThrough>
                  <wp:docPr id="103" name="Рисунок 103" descr="d:\WinUsers\User\Desktop\праздники Беларуси 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WinUsers\User\Desktop\праздники Беларуси 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</w:tcPr>
          <w:p w:rsidR="00C2248F" w:rsidRPr="00356148" w:rsidRDefault="005B6B3E" w:rsidP="00FF40A7">
            <w:pPr>
              <w:spacing w:line="360" w:lineRule="auto"/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t>http://problr.by/tradiczii-i-prazdniki-belarusi.html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Видео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«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Традиции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зимних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праздников</w:t>
            </w:r>
            <w:proofErr w:type="spellEnd"/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drawing>
                <wp:anchor distT="0" distB="0" distL="114300" distR="114300" simplePos="0" relativeHeight="251729920" behindDoc="1" locked="0" layoutInCell="1" allowOverlap="1" wp14:anchorId="78A6C8C8" wp14:editId="3171A189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174625</wp:posOffset>
                  </wp:positionV>
                  <wp:extent cx="771525" cy="771525"/>
                  <wp:effectExtent l="0" t="0" r="9525" b="9525"/>
                  <wp:wrapThrough wrapText="bothSides">
                    <wp:wrapPolygon edited="0">
                      <wp:start x="0" y="0"/>
                      <wp:lineTo x="0" y="21333"/>
                      <wp:lineTo x="21333" y="21333"/>
                      <wp:lineTo x="21333" y="0"/>
                      <wp:lineTo x="0" y="0"/>
                    </wp:wrapPolygon>
                  </wp:wrapThrough>
                  <wp:docPr id="104" name="Рисунок 104" descr="d:\WinUsers\User\Desktop\праздники Беларуси 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WinUsers\User\Desktop\праздники Беларуси 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</w:tcPr>
          <w:p w:rsidR="00C2248F" w:rsidRPr="00356148" w:rsidRDefault="004A2F2A" w:rsidP="00FF40A7">
            <w:pPr>
              <w:spacing w:line="360" w:lineRule="auto"/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t>https://youtu.be/JJ1limXHobI?feature=shared</w:t>
            </w:r>
          </w:p>
        </w:tc>
      </w:tr>
      <w:tr w:rsidR="000E4057" w:rsidRPr="00356148" w:rsidTr="000E4057">
        <w:trPr>
          <w:cantSplit/>
          <w:trHeight w:val="1134"/>
        </w:trPr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Видео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«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Купалье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: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традиции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история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и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обряды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Беларуси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»</w:t>
            </w:r>
          </w:p>
        </w:tc>
        <w:tc>
          <w:tcPr>
            <w:tcW w:w="1667" w:type="pct"/>
          </w:tcPr>
          <w:p w:rsidR="00C2248F" w:rsidRPr="00356148" w:rsidRDefault="004A2F2A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6F4EC86D" wp14:editId="3C6BFEA0">
                  <wp:extent cx="1028700" cy="1028700"/>
                  <wp:effectExtent l="0" t="0" r="0" b="0"/>
                  <wp:docPr id="22" name="Рисунок 22" descr="http://qrcoder.ru/code/?https%3A%2F%2Fyoutu.be%2Fv4XjjRbvqR8%3Fsi%3DRkTHVNjleUouyTZH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qrcoder.ru/code/?https%3A%2F%2Fyoutu.be%2Fv4XjjRbvqR8%3Fsi%3DRkTHVNjleUouyTZH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4A2F2A" w:rsidP="00FF40A7">
            <w:pPr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shd w:val="clear" w:color="auto" w:fill="FFFFFF"/>
                <w:lang w:eastAsia="be-BY"/>
              </w:rPr>
              <w:t>https://youtu.be/v4XjjRbvqR8?si=RkTHVNjleUouyTZH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Спорт в 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Беларуси</w:t>
            </w:r>
            <w:proofErr w:type="spellEnd"/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drawing>
                <wp:inline distT="0" distB="0" distL="0" distR="0" wp14:anchorId="161411E0" wp14:editId="1AFE785F">
                  <wp:extent cx="933450" cy="933450"/>
                  <wp:effectExtent l="0" t="0" r="0" b="0"/>
                  <wp:docPr id="116" name="Рисунок 116" descr="d:\WinUsers\User\Desktop\спорт 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WinUsers\User\Desktop\спорт 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4A2F2A" w:rsidP="00FF40A7">
            <w:pPr>
              <w:spacing w:line="360" w:lineRule="auto"/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t>https://president.gov.by/ru/belarus/social/sport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pStyle w:val="a4"/>
              <w:spacing w:after="0" w:line="360" w:lineRule="auto"/>
              <w:ind w:left="29"/>
              <w:rPr>
                <w:rFonts w:ascii="Times New Roman" w:hAnsi="Times New Roman"/>
                <w:sz w:val="28"/>
                <w:szCs w:val="28"/>
              </w:rPr>
            </w:pPr>
            <w:r w:rsidRPr="00356148">
              <w:rPr>
                <w:rFonts w:ascii="Times New Roman" w:hAnsi="Times New Roman"/>
                <w:spacing w:val="-1"/>
                <w:sz w:val="28"/>
                <w:szCs w:val="28"/>
                <w:shd w:val="clear" w:color="auto" w:fill="FFFFFF"/>
              </w:rPr>
              <w:t>Видео «Достижения Беларуси в спорте»</w:t>
            </w:r>
          </w:p>
        </w:tc>
        <w:tc>
          <w:tcPr>
            <w:tcW w:w="1667" w:type="pct"/>
          </w:tcPr>
          <w:p w:rsidR="00C2248F" w:rsidRPr="00356148" w:rsidRDefault="004A2F2A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drawing>
                <wp:anchor distT="0" distB="0" distL="114300" distR="114300" simplePos="0" relativeHeight="251731968" behindDoc="1" locked="0" layoutInCell="1" allowOverlap="1" wp14:anchorId="0D7430B0" wp14:editId="3D7C93F9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116330" cy="1116330"/>
                  <wp:effectExtent l="0" t="0" r="7620" b="7620"/>
                  <wp:wrapThrough wrapText="bothSides">
                    <wp:wrapPolygon edited="0">
                      <wp:start x="0" y="0"/>
                      <wp:lineTo x="0" y="21379"/>
                      <wp:lineTo x="21379" y="21379"/>
                      <wp:lineTo x="21379" y="0"/>
                      <wp:lineTo x="0" y="0"/>
                    </wp:wrapPolygon>
                  </wp:wrapThrough>
                  <wp:docPr id="117" name="Рисунок 117" descr="d:\WinUsers\User\Desktop\спорт 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WinUsers\User\Desktop\спорт 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330" cy="1116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</w:p>
        </w:tc>
        <w:tc>
          <w:tcPr>
            <w:tcW w:w="1667" w:type="pct"/>
          </w:tcPr>
          <w:p w:rsidR="00C2248F" w:rsidRPr="00356148" w:rsidRDefault="004A2F2A" w:rsidP="00FF40A7">
            <w:pPr>
              <w:spacing w:line="360" w:lineRule="auto"/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t>https://youtu.be/7q7mQ-0cn-s?si=rVeP0C9kLuSlK1ZG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autoSpaceDE w:val="0"/>
              <w:autoSpaceDN w:val="0"/>
              <w:adjustRightInd w:val="0"/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Мультфильм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Что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из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чего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сделано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Стекло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695B8A59" wp14:editId="77D77070">
                  <wp:extent cx="1148080" cy="1146239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531" cy="1163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4A2F2A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https://youtu.be/osdA3pAkdM8?feature=shared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Видео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 «</w:t>
            </w:r>
            <w:proofErr w:type="spellStart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>Гомельстекло</w:t>
            </w:r>
            <w:proofErr w:type="spellEnd"/>
            <w:r w:rsidRPr="00356148">
              <w:rPr>
                <w:rFonts w:ascii="Times New Roman" w:hAnsi="Times New Roman" w:cs="Times New Roman"/>
                <w:spacing w:val="-1"/>
                <w:sz w:val="28"/>
                <w:szCs w:val="28"/>
                <w:shd w:val="clear" w:color="auto" w:fill="FFFFFF"/>
              </w:rPr>
              <w:t xml:space="preserve">»  </w:t>
            </w:r>
          </w:p>
        </w:tc>
        <w:tc>
          <w:tcPr>
            <w:tcW w:w="1667" w:type="pct"/>
          </w:tcPr>
          <w:p w:rsidR="00C2248F" w:rsidRPr="00356148" w:rsidRDefault="00AB6929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>
                  <wp:extent cx="1148317" cy="1148317"/>
                  <wp:effectExtent l="0" t="0" r="0" b="0"/>
                  <wp:docPr id="23" name="Рисунок 23" descr="http://qrcoder.ru/code/?https%3A%2F%2Fwww.youtube.com%2Fwatch%3Fv%3DHOOF51xXC94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qrcoder.ru/code/?https%3A%2F%2Fwww.youtube.com%2Fwatch%3Fv%3DHOOF51xXC94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1054" cy="1151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AB6929" w:rsidP="00FF40A7">
            <w:pPr>
              <w:spacing w:line="360" w:lineRule="auto"/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pacing w:val="-1"/>
                <w:sz w:val="28"/>
                <w:szCs w:val="28"/>
                <w:shd w:val="clear" w:color="auto" w:fill="FFFFFF"/>
                <w:lang w:eastAsia="be-BY"/>
              </w:rPr>
              <w:t>https://www.youtube.com/watch?v=HOOF51xXC94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autoSpaceDE w:val="0"/>
              <w:autoSpaceDN w:val="0"/>
              <w:adjustRightInd w:val="0"/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Особенности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белорусской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кухни</w:t>
            </w:r>
            <w:proofErr w:type="spellEnd"/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644C881E" wp14:editId="670ECD79">
                  <wp:extent cx="1265275" cy="1263135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584" cy="1277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AB6929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https://minsknews.by/babina-kasha-kulaga-i-kleczki-v-chem-osobennost-belorusskoj-kuhni-i-chem-ona-otlichaetsya-ot-sosedskih/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>Видео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 xml:space="preserve"> «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>Традиционные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 xml:space="preserve"> блюда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>белорусской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proofErr w:type="spellStart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>кухни</w:t>
            </w:r>
            <w:proofErr w:type="spellEnd"/>
            <w:r w:rsidRPr="00356148">
              <w:rPr>
                <w:rFonts w:ascii="Times New Roman" w:eastAsia="Times New Roman" w:hAnsi="Times New Roman" w:cs="Times New Roman"/>
                <w:sz w:val="28"/>
                <w:szCs w:val="28"/>
                <w14:textOutline w14:w="4495" w14:cap="flat" w14:cmpd="sng" w14:algn="ctr">
                  <w14:noFill/>
                  <w14:prstDash w14:val="solid"/>
                  <w14:round/>
                </w14:textOutline>
              </w:rPr>
              <w:t>»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anchor distT="0" distB="0" distL="114300" distR="114300" simplePos="0" relativeHeight="251734016" behindDoc="1" locked="0" layoutInCell="1" allowOverlap="1" wp14:anchorId="3DED8E59" wp14:editId="5D7ABBAE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174625</wp:posOffset>
                  </wp:positionV>
                  <wp:extent cx="990600" cy="990600"/>
                  <wp:effectExtent l="0" t="0" r="0" b="0"/>
                  <wp:wrapThrough wrapText="bothSides">
                    <wp:wrapPolygon edited="0">
                      <wp:start x="0" y="0"/>
                      <wp:lineTo x="0" y="21185"/>
                      <wp:lineTo x="21185" y="21185"/>
                      <wp:lineTo x="21185" y="0"/>
                      <wp:lineTo x="0" y="0"/>
                    </wp:wrapPolygon>
                  </wp:wrapThrough>
                  <wp:docPr id="135" name="Рисунок 135" descr="d:\WinUsers\User\Desktop\блюда виде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WinUsers\User\Desktop\блюда видео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667" w:type="pct"/>
          </w:tcPr>
          <w:p w:rsidR="00C2248F" w:rsidRPr="00356148" w:rsidRDefault="00AB6929" w:rsidP="00FF40A7">
            <w:pPr>
              <w:spacing w:line="36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be-BY"/>
              </w:rPr>
              <w:t>http://ok.ru/video/2973669198534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autoSpaceDE w:val="0"/>
              <w:autoSpaceDN w:val="0"/>
              <w:adjustRightInd w:val="0"/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Мультфильм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Девочка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настроение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487EE9C3" wp14:editId="47DAB8BA">
                  <wp:extent cx="914400" cy="9144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A352AC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https://youtu.be/DgJJXfafB-c?feature=shared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autoSpaceDE w:val="0"/>
              <w:autoSpaceDN w:val="0"/>
              <w:adjustRightInd w:val="0"/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Мультфильм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Наука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для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детей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Что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352AC"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отвечает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на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наше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настроение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2CED9E13" wp14:editId="32D604F6">
                  <wp:extent cx="991155" cy="9810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057" cy="989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A352AC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https://youtu.be/TyoZgnKA4BU?feature=shared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autoSpaceDE w:val="0"/>
              <w:autoSpaceDN w:val="0"/>
              <w:adjustRightInd w:val="0"/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Сказка</w:t>
            </w:r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о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плохом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настроении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(Ю.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Алямовская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578924D6" wp14:editId="43570CEB">
                  <wp:extent cx="997455" cy="9906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141" cy="1004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A352AC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https://proza.ru/2008/08/15/408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autoSpaceDE w:val="0"/>
              <w:autoSpaceDN w:val="0"/>
              <w:adjustRightInd w:val="0"/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Советы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учащимся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для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успешной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учёбы</w:t>
            </w:r>
            <w:proofErr w:type="spellEnd"/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7D9771C7" wp14:editId="35F4DA67">
                  <wp:extent cx="1031070" cy="10287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527" cy="1039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A352AC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http://sporovo.bereza.edu.by/ru/main.aspx?guid=1701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autoSpaceDE w:val="0"/>
              <w:autoSpaceDN w:val="0"/>
              <w:adjustRightInd w:val="0"/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Мультфильм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Как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верблюжонок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ослик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в школу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ходили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0D6B65AE" wp14:editId="6C2889E4">
                  <wp:extent cx="1019175" cy="1014574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618" cy="103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A352AC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http://ok.ru/video/354141473523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autoSpaceDE w:val="0"/>
              <w:autoSpaceDN w:val="0"/>
              <w:adjustRightInd w:val="0"/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Заводы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Беларуси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производству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йогуртов</w:t>
            </w:r>
            <w:proofErr w:type="spellEnd"/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6A3EED2E" wp14:editId="0B1DF992">
                  <wp:extent cx="1143000" cy="1139228"/>
                  <wp:effectExtent l="0" t="0" r="0" b="381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840" cy="1155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A352AC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https://ibiz.by/promyshlennost-pishchevaya/molochnaya-promyshlennost/yogurt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autoSpaceDE w:val="0"/>
              <w:autoSpaceDN w:val="0"/>
              <w:adjustRightInd w:val="0"/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Исследовательская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работа</w:t>
            </w:r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Проверка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качества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йогурта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в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домашних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условиях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111A2DA0" wp14:editId="34551284">
                  <wp:extent cx="1190625" cy="1186027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802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248F" w:rsidRPr="00356148" w:rsidRDefault="000E4057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anchor distT="0" distB="0" distL="114300" distR="114300" simplePos="0" relativeHeight="251735040" behindDoc="0" locked="0" layoutInCell="1" allowOverlap="1" wp14:anchorId="7E527CD8" wp14:editId="3D8C6C1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125730</wp:posOffset>
                  </wp:positionV>
                  <wp:extent cx="1201420" cy="1195705"/>
                  <wp:effectExtent l="0" t="0" r="0" b="4445"/>
                  <wp:wrapSquare wrapText="bothSides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420" cy="119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67" w:type="pct"/>
          </w:tcPr>
          <w:p w:rsidR="00C2248F" w:rsidRPr="00356148" w:rsidRDefault="00A352AC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hyperlink r:id="rId37" w:history="1">
              <w:r w:rsidRPr="00356148">
                <w:rPr>
                  <w:rStyle w:val="a5"/>
                  <w:rFonts w:ascii="Times New Roman" w:hAnsi="Times New Roman" w:cs="Times New Roman"/>
                  <w:noProof/>
                  <w:sz w:val="28"/>
                  <w:szCs w:val="28"/>
                  <w:lang w:eastAsia="be-BY"/>
                </w:rPr>
                <w:t>https://docs.google.com/document/d/1pXDVluJ6qFQShfYsOsX9VzI3UE0d2eMr/edit?usp=drive_link&amp;ouid=118160801520124899613&amp;rtpof=true&amp;sd=true</w:t>
              </w:r>
            </w:hyperlink>
          </w:p>
          <w:p w:rsidR="00A352AC" w:rsidRPr="00356148" w:rsidRDefault="00A352AC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</w:p>
          <w:p w:rsidR="00A352AC" w:rsidRPr="00356148" w:rsidRDefault="00A352AC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https://drive.google.com/file/d/1xAuYfAtiCiBRkqB7CSMNWk-bJrKAvgE0/view?usp=drive_link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autoSpaceDE w:val="0"/>
              <w:autoSpaceDN w:val="0"/>
              <w:adjustRightInd w:val="0"/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Видео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Фабрика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 </w:t>
            </w:r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“Спартак”»</w:t>
            </w:r>
          </w:p>
        </w:tc>
        <w:tc>
          <w:tcPr>
            <w:tcW w:w="1667" w:type="pct"/>
          </w:tcPr>
          <w:p w:rsidR="00C2248F" w:rsidRPr="00356148" w:rsidRDefault="00356148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>
                  <wp:extent cx="1435396" cy="1435396"/>
                  <wp:effectExtent l="0" t="0" r="0" b="0"/>
                  <wp:docPr id="24" name="Рисунок 24" descr="http://qrcoder.ru/code/?https%3A%2F%2Fwww.youtube.com%2Fwatch%3Fv%3DQXnIZ0BAvrk&amp;4&amp;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qrcoder.ru/code/?https%3A%2F%2Fwww.youtube.com%2Fwatch%3Fv%3DQXnIZ0BAvrk&amp;4&amp;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429" cy="1437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356148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https://www.youtube.com/watch?v=QXnIZ0BAvrk</w:t>
            </w:r>
          </w:p>
        </w:tc>
      </w:tr>
      <w:tr w:rsidR="000E4057" w:rsidRPr="00356148" w:rsidTr="000E4057">
        <w:tc>
          <w:tcPr>
            <w:tcW w:w="1667" w:type="pct"/>
          </w:tcPr>
          <w:p w:rsidR="00C2248F" w:rsidRPr="00356148" w:rsidRDefault="00C2248F" w:rsidP="000E4057">
            <w:pPr>
              <w:spacing w:line="360" w:lineRule="auto"/>
              <w:ind w:left="2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Бренды</w:t>
            </w:r>
            <w:proofErr w:type="spellEnd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356148">
              <w:rPr>
                <w:rFonts w:ascii="Times New Roman" w:hAnsi="Times New Roman" w:cs="Times New Roman"/>
                <w:sz w:val="28"/>
                <w:szCs w:val="28"/>
              </w:rPr>
              <w:t>Беларуси</w:t>
            </w:r>
            <w:proofErr w:type="spellEnd"/>
          </w:p>
        </w:tc>
        <w:tc>
          <w:tcPr>
            <w:tcW w:w="1667" w:type="pct"/>
          </w:tcPr>
          <w:p w:rsidR="00C2248F" w:rsidRPr="00356148" w:rsidRDefault="00C2248F" w:rsidP="00FF40A7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drawing>
                <wp:inline distT="0" distB="0" distL="0" distR="0" wp14:anchorId="607A73F3" wp14:editId="54BF2484">
                  <wp:extent cx="1371600" cy="1383224"/>
                  <wp:effectExtent l="0" t="0" r="0" b="762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58" t="8156" r="7852" b="3609"/>
                          <a:stretch/>
                        </pic:blipFill>
                        <pic:spPr bwMode="auto">
                          <a:xfrm>
                            <a:off x="0" y="0"/>
                            <a:ext cx="1386899" cy="1398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:rsidR="00C2248F" w:rsidRPr="00356148" w:rsidRDefault="00356148" w:rsidP="00FF40A7">
            <w:pPr>
              <w:spacing w:line="36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</w:pPr>
            <w:r w:rsidRPr="00356148">
              <w:rPr>
                <w:rFonts w:ascii="Times New Roman" w:hAnsi="Times New Roman" w:cs="Times New Roman"/>
                <w:noProof/>
                <w:sz w:val="28"/>
                <w:szCs w:val="28"/>
                <w:lang w:eastAsia="be-BY"/>
              </w:rPr>
              <w:t>https://belarusfacts.by/ru/belarus/investor/brends/more/</w:t>
            </w:r>
          </w:p>
        </w:tc>
      </w:tr>
    </w:tbl>
    <w:p w:rsidR="0096689F" w:rsidRPr="00356148" w:rsidRDefault="0096689F" w:rsidP="00FF40A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96689F" w:rsidRPr="003561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4CAF"/>
    <w:rsid w:val="000E4057"/>
    <w:rsid w:val="001015C0"/>
    <w:rsid w:val="002C1473"/>
    <w:rsid w:val="002C7BEA"/>
    <w:rsid w:val="0031278D"/>
    <w:rsid w:val="00356148"/>
    <w:rsid w:val="004A2F2A"/>
    <w:rsid w:val="00514CAF"/>
    <w:rsid w:val="005B6B3E"/>
    <w:rsid w:val="00842160"/>
    <w:rsid w:val="0096689F"/>
    <w:rsid w:val="00A30C8F"/>
    <w:rsid w:val="00A352AC"/>
    <w:rsid w:val="00AB6929"/>
    <w:rsid w:val="00B13112"/>
    <w:rsid w:val="00B92B73"/>
    <w:rsid w:val="00BA0D78"/>
    <w:rsid w:val="00C2248F"/>
    <w:rsid w:val="00D646A6"/>
    <w:rsid w:val="00D878E2"/>
    <w:rsid w:val="00EB08D6"/>
    <w:rsid w:val="00EE4404"/>
    <w:rsid w:val="00F87E33"/>
    <w:rsid w:val="00FF40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e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72EE55"/>
  <w15:chartTrackingRefBased/>
  <w15:docId w15:val="{D769BADF-2A8D-4952-808E-6094229F9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e-B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878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878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ru-RU" w:eastAsia="ru-RU"/>
    </w:rPr>
  </w:style>
  <w:style w:type="character" w:styleId="a5">
    <w:name w:val="Hyperlink"/>
    <w:basedOn w:val="a0"/>
    <w:uiPriority w:val="99"/>
    <w:unhideWhenUsed/>
    <w:rsid w:val="00A352A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gif"/><Relationship Id="rId39" Type="http://schemas.openxmlformats.org/officeDocument/2006/relationships/image" Target="media/image35.emf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emf"/><Relationship Id="rId7" Type="http://schemas.openxmlformats.org/officeDocument/2006/relationships/image" Target="media/image4.png"/><Relationship Id="rId12" Type="http://schemas.openxmlformats.org/officeDocument/2006/relationships/image" Target="media/image9.gif"/><Relationship Id="rId17" Type="http://schemas.openxmlformats.org/officeDocument/2006/relationships/image" Target="media/image14.png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4.gi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emf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gif"/><Relationship Id="rId24" Type="http://schemas.openxmlformats.org/officeDocument/2006/relationships/image" Target="media/image21.png"/><Relationship Id="rId32" Type="http://schemas.openxmlformats.org/officeDocument/2006/relationships/image" Target="media/image29.emf"/><Relationship Id="rId37" Type="http://schemas.openxmlformats.org/officeDocument/2006/relationships/hyperlink" Target="https://docs.google.com/document/d/1pXDVluJ6qFQShfYsOsX9VzI3UE0d2eMr/edit?usp=drive_link&amp;ouid=118160801520124899613&amp;rtpof=true&amp;sd=true" TargetMode="External"/><Relationship Id="rId40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emf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9.gi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5</Pages>
  <Words>525</Words>
  <Characters>3205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Сечко Наталья Александровна</dc:creator>
  <cp:keywords/>
  <dc:description/>
  <cp:lastModifiedBy>Сечко Наталья Александровна</cp:lastModifiedBy>
  <cp:revision>11</cp:revision>
  <dcterms:created xsi:type="dcterms:W3CDTF">2025-07-31T12:30:00Z</dcterms:created>
  <dcterms:modified xsi:type="dcterms:W3CDTF">2025-08-01T12:29:00Z</dcterms:modified>
</cp:coreProperties>
</file>